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D77F" w14:textId="77777777" w:rsidR="00874DD8" w:rsidRDefault="00874DD8" w:rsidP="00874DD8">
      <w:pPr>
        <w:jc w:val="center"/>
        <w:rPr>
          <w:rFonts w:ascii="Calibri" w:hAnsi="Calibri"/>
          <w:b/>
          <w:sz w:val="32"/>
          <w:szCs w:val="32"/>
        </w:rPr>
      </w:pPr>
      <w:bookmarkStart w:id="0" w:name="_GoBack"/>
      <w:bookmarkEnd w:id="0"/>
    </w:p>
    <w:p w14:paraId="28E2F7A8" w14:textId="77777777" w:rsidR="00874DD8" w:rsidRDefault="00A64112" w:rsidP="00874DD8">
      <w:pPr>
        <w:jc w:val="center"/>
        <w:rPr>
          <w:rFonts w:ascii="Calibri" w:hAnsi="Calibri"/>
          <w:b/>
          <w:sz w:val="32"/>
          <w:szCs w:val="32"/>
        </w:rPr>
      </w:pPr>
      <w:r>
        <w:rPr>
          <w:rFonts w:ascii="Calibri" w:hAnsi="Calibri"/>
          <w:b/>
          <w:noProof/>
          <w:sz w:val="28"/>
          <w:szCs w:val="28"/>
        </w:rPr>
        <w:drawing>
          <wp:anchor distT="36576" distB="36576" distL="36576" distR="36576" simplePos="0" relativeHeight="251660288" behindDoc="0" locked="0" layoutInCell="1" allowOverlap="1" wp14:anchorId="5F0C81D9" wp14:editId="7DDE507F">
            <wp:simplePos x="0" y="0"/>
            <wp:positionH relativeFrom="column">
              <wp:posOffset>114300</wp:posOffset>
            </wp:positionH>
            <wp:positionV relativeFrom="paragraph">
              <wp:posOffset>-591185</wp:posOffset>
            </wp:positionV>
            <wp:extent cx="5486400" cy="748030"/>
            <wp:effectExtent l="0" t="0" r="0" b="0"/>
            <wp:wrapNone/>
            <wp:docPr id="53" name="Picture 53" descr="titlebar_ncri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titlebar_ncrid[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48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7216" behindDoc="0" locked="0" layoutInCell="1" allowOverlap="1" wp14:anchorId="54C32334" wp14:editId="5D2A6086">
            <wp:simplePos x="0" y="0"/>
            <wp:positionH relativeFrom="margin">
              <wp:posOffset>-5257800</wp:posOffset>
            </wp:positionH>
            <wp:positionV relativeFrom="margin">
              <wp:posOffset>457200</wp:posOffset>
            </wp:positionV>
            <wp:extent cx="1371600" cy="457200"/>
            <wp:effectExtent l="0" t="0" r="0" b="0"/>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6192" behindDoc="0" locked="0" layoutInCell="1" allowOverlap="1" wp14:anchorId="3DC5DE54" wp14:editId="6AEF1AB3">
            <wp:simplePos x="0" y="0"/>
            <wp:positionH relativeFrom="margin">
              <wp:posOffset>-5257800</wp:posOffset>
            </wp:positionH>
            <wp:positionV relativeFrom="margin">
              <wp:posOffset>457200</wp:posOffset>
            </wp:positionV>
            <wp:extent cx="1371600" cy="457200"/>
            <wp:effectExtent l="0" t="0" r="0" b="0"/>
            <wp:wrapNone/>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5168" behindDoc="0" locked="0" layoutInCell="1" allowOverlap="1" wp14:anchorId="71E02B3A" wp14:editId="3FE746FB">
            <wp:simplePos x="0" y="0"/>
            <wp:positionH relativeFrom="margin">
              <wp:posOffset>-5257800</wp:posOffset>
            </wp:positionH>
            <wp:positionV relativeFrom="margin">
              <wp:posOffset>457200</wp:posOffset>
            </wp:positionV>
            <wp:extent cx="1371600" cy="457200"/>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p>
    <w:p w14:paraId="296F0080" w14:textId="344B01CB" w:rsidR="00D42328" w:rsidRDefault="00D42328" w:rsidP="0059572D">
      <w:pPr>
        <w:jc w:val="center"/>
        <w:rPr>
          <w:b/>
          <w:sz w:val="32"/>
          <w:szCs w:val="32"/>
        </w:rPr>
      </w:pPr>
      <w:r>
        <w:rPr>
          <w:b/>
          <w:sz w:val="32"/>
          <w:szCs w:val="32"/>
        </w:rPr>
        <w:t>Police Encounters</w:t>
      </w:r>
    </w:p>
    <w:p w14:paraId="7BB021F8" w14:textId="77777777" w:rsidR="00D42328" w:rsidRPr="00BA00C6" w:rsidRDefault="00D42328" w:rsidP="0059572D">
      <w:pPr>
        <w:jc w:val="center"/>
        <w:rPr>
          <w:b/>
          <w:sz w:val="32"/>
          <w:szCs w:val="32"/>
        </w:rPr>
      </w:pPr>
    </w:p>
    <w:p w14:paraId="0B11B19B" w14:textId="1633BA02" w:rsidR="00874DD8" w:rsidRPr="0002661A" w:rsidRDefault="0059572D" w:rsidP="006B2E81">
      <w:pPr>
        <w:jc w:val="center"/>
        <w:rPr>
          <w:rFonts w:ascii="Calibri" w:hAnsi="Calibri"/>
          <w:b/>
          <w:sz w:val="32"/>
          <w:szCs w:val="32"/>
        </w:rPr>
      </w:pPr>
      <w:r>
        <w:rPr>
          <w:rFonts w:ascii="Calibri" w:hAnsi="Calibri"/>
          <w:b/>
          <w:sz w:val="32"/>
          <w:szCs w:val="32"/>
        </w:rPr>
        <w:t xml:space="preserve">.2 </w:t>
      </w:r>
      <w:r w:rsidR="006315D9" w:rsidRPr="0002661A">
        <w:rPr>
          <w:rFonts w:ascii="Calibri" w:hAnsi="Calibri"/>
          <w:b/>
          <w:sz w:val="32"/>
          <w:szCs w:val="32"/>
        </w:rPr>
        <w:t>PS</w:t>
      </w:r>
      <w:r w:rsidR="00935B7D" w:rsidRPr="0002661A">
        <w:rPr>
          <w:rFonts w:ascii="Calibri" w:hAnsi="Calibri"/>
          <w:b/>
          <w:sz w:val="32"/>
          <w:szCs w:val="32"/>
        </w:rPr>
        <w:t xml:space="preserve"> CEUs</w:t>
      </w:r>
    </w:p>
    <w:p w14:paraId="40D73218" w14:textId="77777777" w:rsidR="00874DD8" w:rsidRPr="00535790" w:rsidRDefault="00874DD8" w:rsidP="00874DD8">
      <w:pPr>
        <w:ind w:left="-907"/>
        <w:rPr>
          <w:rFonts w:ascii="Calibri" w:hAnsi="Calibri"/>
          <w:i/>
          <w:sz w:val="21"/>
          <w:szCs w:val="21"/>
        </w:rPr>
      </w:pPr>
    </w:p>
    <w:p w14:paraId="0B597D77" w14:textId="515226A1" w:rsidR="00127B64" w:rsidRPr="00A657B8" w:rsidRDefault="00A95518" w:rsidP="00127B64">
      <w:pPr>
        <w:pBdr>
          <w:top w:val="single" w:sz="4" w:space="1" w:color="auto"/>
          <w:left w:val="single" w:sz="4" w:space="4" w:color="auto"/>
          <w:bottom w:val="single" w:sz="4" w:space="31" w:color="auto"/>
          <w:right w:val="single" w:sz="4" w:space="4" w:color="auto"/>
        </w:pBdr>
        <w:jc w:val="both"/>
        <w:rPr>
          <w:i/>
          <w:sz w:val="20"/>
          <w:szCs w:val="20"/>
        </w:rPr>
      </w:pPr>
      <w:r>
        <w:rPr>
          <w:noProof/>
        </w:rPr>
        <mc:AlternateContent>
          <mc:Choice Requires="wps">
            <w:drawing>
              <wp:anchor distT="45720" distB="45720" distL="114300" distR="114300" simplePos="0" relativeHeight="251661312" behindDoc="0" locked="0" layoutInCell="1" allowOverlap="1" wp14:anchorId="409DB7E8" wp14:editId="0823C0C9">
                <wp:simplePos x="0" y="0"/>
                <wp:positionH relativeFrom="column">
                  <wp:posOffset>-71120</wp:posOffset>
                </wp:positionH>
                <wp:positionV relativeFrom="paragraph">
                  <wp:posOffset>1054100</wp:posOffset>
                </wp:positionV>
                <wp:extent cx="7112000" cy="904240"/>
                <wp:effectExtent l="0" t="0" r="12700" b="10160"/>
                <wp:wrapSquare wrapText="bothSides"/>
                <wp:docPr id="1" name="Text Box 1"/>
                <wp:cNvGraphicFramePr/>
                <a:graphic xmlns:a="http://schemas.openxmlformats.org/drawingml/2006/main">
                  <a:graphicData uri="http://schemas.microsoft.com/office/word/2010/wordprocessingShape">
                    <wps:wsp>
                      <wps:cNvSpPr txBox="1"/>
                      <wps:spPr>
                        <a:xfrm>
                          <a:off x="0" y="0"/>
                          <a:ext cx="7112000" cy="904240"/>
                        </a:xfrm>
                        <a:prstGeom prst="rect">
                          <a:avLst/>
                        </a:prstGeom>
                        <a:solidFill>
                          <a:prstClr val="white"/>
                        </a:solidFill>
                        <a:ln w="6350">
                          <a:solidFill>
                            <a:prstClr val="black"/>
                          </a:solidFill>
                        </a:ln>
                      </wps:spPr>
                      <wps:txbx>
                        <w:txbxContent>
                          <w:p w14:paraId="29D26970" w14:textId="77777777" w:rsidR="00A657B8" w:rsidRPr="00A657B8" w:rsidRDefault="00996CF6" w:rsidP="00F97A75">
                            <w:pPr>
                              <w:widowControl w:val="0"/>
                              <w:rPr>
                                <w:i/>
                                <w:sz w:val="20"/>
                                <w:szCs w:val="20"/>
                              </w:rPr>
                            </w:pPr>
                            <w:r>
                              <w:rPr>
                                <w:rFonts w:asciiTheme="minorHAnsi" w:hAnsiTheme="minorHAnsi"/>
                                <w:b/>
                                <w:i/>
                                <w:sz w:val="20"/>
                                <w:szCs w:val="20"/>
                              </w:rPr>
                              <w:t xml:space="preserve">Educational Objectives: </w:t>
                            </w:r>
                            <w:r w:rsidR="00A657B8" w:rsidRPr="00A657B8">
                              <w:rPr>
                                <w:i/>
                                <w:sz w:val="20"/>
                                <w:szCs w:val="20"/>
                              </w:rPr>
                              <w:t xml:space="preserve">To learn and understand police protocols. To learn what certain police encounters entail and the language that will be used by officers. To gain an understanding of how police protocols impact interpreters and deaf individuals. </w:t>
                            </w:r>
                          </w:p>
                          <w:p w14:paraId="60823ABE" w14:textId="539499FE" w:rsidR="00A95518" w:rsidRPr="00996CF6" w:rsidRDefault="00A95518">
                            <w:pPr>
                              <w:rPr>
                                <w:rFonts w:asciiTheme="minorHAnsi" w:hAnsiTheme="minorHAnsi"/>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DB7E8" id="_x0000_t202" coordsize="21600,21600" o:spt="202" path="m,l,21600r21600,l21600,xe">
                <v:stroke joinstyle="miter"/>
                <v:path gradientshapeok="t" o:connecttype="rect"/>
              </v:shapetype>
              <v:shape id="Text Box 1" o:spid="_x0000_s1026" type="#_x0000_t202" style="position:absolute;left:0;text-align:left;margin-left:-5.6pt;margin-top:83pt;width:560pt;height:7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2QRgIAAKEEAAAOAAAAZHJzL2Uyb0RvYy54bWysVE1v2zAMvQ/YfxB0X51kabsGcYqsRYcB&#10;RVsgHXpWZDkWJouapMTufv2eFKefOw27KBRJP5HvkZmf961hO+WDJlvy8dGIM2UlVdpuSv7j/urT&#10;F85CFLYShqwq+aMK/Hzx8cO8czM1oYZMpTwDiA2zzpW8idHNiiLIRrUiHJFTFsGafCsirn5TVF50&#10;QG9NMRmNToqOfOU8SRUCvJf7IF9k/LpWMt7WdVCRmZKjtphPn891OovFXMw2XrhGy6EM8Q9VtEJb&#10;PPoEdSmiYFuv30G1WnoKVMcjSW1Bda2lyj2gm/HoTTerRjiVewE5wT3RFP4frLzZ3XmmK2jHmRUt&#10;JLpXfWRfqWfjxE7nwgxJK4e02MOdMgd/gDM13de+Tb9ohyEOnh+fuE1gEs7T8Rh6ISQROxtNJ9NM&#10;fvH8tfMhflPUsmSU3EO7TKnYXYeIF5F6SEmPBTK6utLGpEsKXBjPdgI6d42OKtWIL15lGcu6kp98&#10;Ph5l4FexVwhrI+TP9wjAMxawiZN978mK/bofCFlT9QiePO3nLDh5pVHZtQjxTngMFvrHssRbHLUh&#10;FEODxVlD/vff/CkfeiPKWYdBLXn4tRVecWa+W0zC2XgKKlnMl+nx6QQX/zKyfhmx2/aCwBHURnXZ&#10;TPnRHMzaU/uAnVqmVxESVuLtkseDeRH364OdlGq5zEmYZSfitV05maAPitz3D8K7Qc+ISbihw0iL&#10;2RtZ97npS0vLbaRaZ80TwXtWB96xB1nYYWfTor2856znf5bFHwAAAP//AwBQSwMEFAAGAAgAAAAh&#10;AKIhM83iAAAAEQEAAA8AAABkcnMvZG93bnJldi54bWxMj0trwzAQhO+F/gexhd4SyXYxxrEc+qBQ&#10;emvqS2+KtbFN9TCSErv/vptTe1lYZnZ2vma/WsMuGOLknYRsK4Ch672e3CCh+3zdVMBiUk4r4x1K&#10;+MEI+/b2plG19ov7wMshDYxCXKyVhDGlueY89iNaFbd+RkfayQerEq1h4DqohcKt4bkQJbdqcvRh&#10;VDM+j9h/H85Wwlv5lL6w0++6yAu/dLwPJxOlvL9bX3Y0HnfAEq7p7wKuDNQfWip29GenIzMSNlmW&#10;k5WEsiSyqyMTFSEdJRSiegDeNvw/SfsLAAD//wMAUEsBAi0AFAAGAAgAAAAhALaDOJL+AAAA4QEA&#10;ABMAAAAAAAAAAAAAAAAAAAAAAFtDb250ZW50X1R5cGVzXS54bWxQSwECLQAUAAYACAAAACEAOP0h&#10;/9YAAACUAQAACwAAAAAAAAAAAAAAAAAvAQAAX3JlbHMvLnJlbHNQSwECLQAUAAYACAAAACEAqZmd&#10;kEYCAAChBAAADgAAAAAAAAAAAAAAAAAuAgAAZHJzL2Uyb0RvYy54bWxQSwECLQAUAAYACAAAACEA&#10;oiEzzeIAAAARAQAADwAAAAAAAAAAAAAAAACgBAAAZHJzL2Rvd25yZXYueG1sUEsFBgAAAAAEAAQA&#10;8wAAAK8FAAAAAA==&#10;" strokeweight=".5pt">
                <v:textbox>
                  <w:txbxContent>
                    <w:p w14:paraId="29D26970" w14:textId="77777777" w:rsidR="00A657B8" w:rsidRPr="00A657B8" w:rsidRDefault="00996CF6" w:rsidP="00F97A75">
                      <w:pPr>
                        <w:widowControl w:val="0"/>
                        <w:rPr>
                          <w:i/>
                          <w:sz w:val="20"/>
                          <w:szCs w:val="20"/>
                        </w:rPr>
                      </w:pPr>
                      <w:r>
                        <w:rPr>
                          <w:rFonts w:asciiTheme="minorHAnsi" w:hAnsiTheme="minorHAnsi"/>
                          <w:b/>
                          <w:i/>
                          <w:sz w:val="20"/>
                          <w:szCs w:val="20"/>
                        </w:rPr>
                        <w:t xml:space="preserve">Educational Objectives: </w:t>
                      </w:r>
                      <w:r w:rsidR="00A657B8" w:rsidRPr="00A657B8">
                        <w:rPr>
                          <w:i/>
                          <w:sz w:val="20"/>
                          <w:szCs w:val="20"/>
                        </w:rPr>
                        <w:t xml:space="preserve">To learn and understand police protocols. To learn what certain police encounters entail and the language that will be used by officers. To gain an understanding of how police protocols impact interpreters and deaf individuals. </w:t>
                      </w:r>
                    </w:p>
                    <w:p w14:paraId="60823ABE" w14:textId="539499FE" w:rsidR="00A95518" w:rsidRPr="00996CF6" w:rsidRDefault="00A95518">
                      <w:pPr>
                        <w:rPr>
                          <w:rFonts w:asciiTheme="minorHAnsi" w:hAnsiTheme="minorHAnsi"/>
                          <w:b/>
                          <w:i/>
                          <w:sz w:val="20"/>
                          <w:szCs w:val="20"/>
                        </w:rPr>
                      </w:pPr>
                    </w:p>
                  </w:txbxContent>
                </v:textbox>
                <w10:wrap type="square"/>
              </v:shape>
            </w:pict>
          </mc:Fallback>
        </mc:AlternateContent>
      </w:r>
      <w:r w:rsidR="00F60B69">
        <w:rPr>
          <w:rFonts w:ascii="Calibri" w:hAnsi="Calibri"/>
          <w:b/>
          <w:i/>
          <w:iCs/>
          <w:sz w:val="21"/>
          <w:szCs w:val="21"/>
          <w:lang w:val="en"/>
        </w:rPr>
        <w:t>Workshop Description</w:t>
      </w:r>
      <w:r w:rsidR="00F60B69" w:rsidRPr="00535790">
        <w:rPr>
          <w:rFonts w:ascii="Calibri" w:hAnsi="Calibri"/>
          <w:b/>
          <w:i/>
          <w:iCs/>
          <w:sz w:val="21"/>
          <w:szCs w:val="21"/>
          <w:lang w:val="en"/>
        </w:rPr>
        <w:t xml:space="preserve">:  </w:t>
      </w:r>
      <w:r w:rsidR="00127B64" w:rsidRPr="00A657B8">
        <w:rPr>
          <w:i/>
          <w:sz w:val="20"/>
          <w:szCs w:val="20"/>
        </w:rPr>
        <w:t xml:space="preserve">Sgt. Adam Jones will walk us through what a typical encounter would look like for someone getting pulled over all the way through intake and seeing a magistrate. We will discuss the protocol for CMPD when an interpreter needs to get involved and where they typically enter the picture. </w:t>
      </w:r>
    </w:p>
    <w:p w14:paraId="21651202" w14:textId="05636624" w:rsidR="00663CFE" w:rsidRDefault="00663CFE" w:rsidP="00663CFE">
      <w:pPr>
        <w:widowControl w:val="0"/>
      </w:pPr>
    </w:p>
    <w:p w14:paraId="069DBCEA" w14:textId="3066C72A" w:rsidR="00452B8C" w:rsidRPr="00EE10D6" w:rsidRDefault="000141DA" w:rsidP="00452B8C">
      <w:pPr>
        <w:pBdr>
          <w:top w:val="single" w:sz="4" w:space="1" w:color="auto"/>
          <w:left w:val="single" w:sz="4" w:space="4" w:color="auto"/>
          <w:bottom w:val="single" w:sz="4" w:space="31" w:color="auto"/>
          <w:right w:val="single" w:sz="4" w:space="4" w:color="auto"/>
        </w:pBdr>
        <w:jc w:val="both"/>
        <w:rPr>
          <w:bCs/>
          <w:i/>
          <w:sz w:val="21"/>
          <w:szCs w:val="21"/>
        </w:rPr>
      </w:pPr>
      <w:r>
        <w:rPr>
          <w:rFonts w:ascii="Calibri" w:hAnsi="Calibri"/>
          <w:b/>
          <w:bCs/>
          <w:i/>
          <w:sz w:val="21"/>
          <w:szCs w:val="21"/>
        </w:rPr>
        <w:t>Presenter:</w:t>
      </w:r>
      <w:r w:rsidR="005902E5">
        <w:rPr>
          <w:rFonts w:ascii="Calibri" w:hAnsi="Calibri"/>
          <w:b/>
          <w:bCs/>
          <w:i/>
          <w:sz w:val="21"/>
          <w:szCs w:val="21"/>
        </w:rPr>
        <w:t xml:space="preserve"> </w:t>
      </w:r>
      <w:r w:rsidR="00602B86">
        <w:rPr>
          <w:bCs/>
          <w:i/>
          <w:sz w:val="21"/>
          <w:szCs w:val="21"/>
        </w:rPr>
        <w:t>Sergeant Adam Jones</w:t>
      </w:r>
      <w:r w:rsidR="00EE10D6">
        <w:rPr>
          <w:bCs/>
          <w:i/>
          <w:sz w:val="21"/>
          <w:szCs w:val="21"/>
        </w:rPr>
        <w:t xml:space="preserve"> joined the Charlotte Mecklenburg Police Department</w:t>
      </w:r>
      <w:r w:rsidR="00777BA3">
        <w:rPr>
          <w:bCs/>
          <w:i/>
          <w:sz w:val="21"/>
          <w:szCs w:val="21"/>
        </w:rPr>
        <w:t xml:space="preserve"> </w:t>
      </w:r>
      <w:r w:rsidR="00EE10D6">
        <w:rPr>
          <w:bCs/>
          <w:i/>
          <w:sz w:val="21"/>
          <w:szCs w:val="21"/>
        </w:rPr>
        <w:t>January</w:t>
      </w:r>
      <w:r w:rsidR="00E215E4">
        <w:rPr>
          <w:bCs/>
          <w:i/>
          <w:sz w:val="21"/>
          <w:szCs w:val="21"/>
        </w:rPr>
        <w:t xml:space="preserve"> 2008. He spent the first 10 years of his career in the Steele Creek division on patrol and for the last 8 years on the Crime Reduction Unit. He was promoted to Sergeant in 2018 and works in the Freedom Division. Since 2015 he has also served as a member of the Dignitary Protection Unit. </w:t>
      </w:r>
    </w:p>
    <w:p w14:paraId="0BC9344A" w14:textId="77777777" w:rsidR="00663CFE" w:rsidRDefault="00663CFE" w:rsidP="00874DD8">
      <w:pPr>
        <w:widowControl w:val="0"/>
        <w:ind w:left="2347"/>
        <w:rPr>
          <w:rFonts w:ascii="Calibri" w:hAnsi="Calibri"/>
          <w:b/>
          <w:bCs/>
          <w:sz w:val="22"/>
          <w:szCs w:val="22"/>
          <w:lang w:val="en"/>
        </w:rPr>
      </w:pPr>
    </w:p>
    <w:p w14:paraId="40E7B9AC" w14:textId="77777777" w:rsidR="00663CFE" w:rsidRDefault="00663CFE" w:rsidP="00874DD8">
      <w:pPr>
        <w:widowControl w:val="0"/>
        <w:ind w:left="2347"/>
        <w:rPr>
          <w:rFonts w:ascii="Calibri" w:hAnsi="Calibri"/>
          <w:b/>
          <w:bCs/>
          <w:sz w:val="22"/>
          <w:szCs w:val="22"/>
          <w:lang w:val="en"/>
        </w:rPr>
      </w:pPr>
    </w:p>
    <w:p w14:paraId="14CADD92" w14:textId="77777777" w:rsidR="00663CFE" w:rsidRPr="00663CFE" w:rsidRDefault="00663CFE" w:rsidP="00663CFE">
      <w:pPr>
        <w:widowControl w:val="0"/>
        <w:ind w:left="2347"/>
        <w:rPr>
          <w:rFonts w:ascii="Calibri" w:hAnsi="Calibri"/>
          <w:b/>
          <w:bCs/>
          <w:sz w:val="28"/>
          <w:szCs w:val="28"/>
          <w:lang w:val="en"/>
        </w:rPr>
      </w:pPr>
      <w:r>
        <w:rPr>
          <w:rFonts w:ascii="Calibri" w:hAnsi="Calibri"/>
          <w:b/>
          <w:bCs/>
          <w:sz w:val="28"/>
          <w:szCs w:val="28"/>
          <w:lang w:val="en"/>
        </w:rPr>
        <w:t xml:space="preserve">                     </w:t>
      </w:r>
      <w:r w:rsidRPr="00663CFE">
        <w:rPr>
          <w:rFonts w:ascii="Calibri" w:hAnsi="Calibri"/>
          <w:b/>
          <w:bCs/>
          <w:sz w:val="28"/>
          <w:szCs w:val="28"/>
          <w:lang w:val="en"/>
        </w:rPr>
        <w:t>Workshop Details</w:t>
      </w:r>
    </w:p>
    <w:p w14:paraId="45A2D499" w14:textId="2FC71624" w:rsidR="00874DD8" w:rsidRPr="00D82B2A" w:rsidRDefault="00874DD8" w:rsidP="00874DD8">
      <w:pPr>
        <w:widowControl w:val="0"/>
        <w:ind w:left="2347"/>
        <w:rPr>
          <w:rFonts w:ascii="Calibri" w:hAnsi="Calibri"/>
          <w:sz w:val="22"/>
          <w:szCs w:val="22"/>
          <w:lang w:val="en"/>
        </w:rPr>
      </w:pPr>
      <w:r w:rsidRPr="00D82B2A">
        <w:rPr>
          <w:rFonts w:ascii="Calibri" w:hAnsi="Calibri"/>
          <w:b/>
          <w:bCs/>
          <w:sz w:val="22"/>
          <w:szCs w:val="22"/>
          <w:lang w:val="en"/>
        </w:rPr>
        <w:t>When</w:t>
      </w:r>
      <w:r w:rsidR="00243F1A">
        <w:rPr>
          <w:rFonts w:ascii="Calibri" w:hAnsi="Calibri"/>
          <w:b/>
          <w:bCs/>
          <w:sz w:val="22"/>
          <w:szCs w:val="22"/>
          <w:lang w:val="en"/>
        </w:rPr>
        <w:t>: October 9</w:t>
      </w:r>
      <w:r w:rsidR="00243F1A" w:rsidRPr="00243F1A">
        <w:rPr>
          <w:rFonts w:ascii="Calibri" w:hAnsi="Calibri"/>
          <w:b/>
          <w:bCs/>
          <w:sz w:val="22"/>
          <w:szCs w:val="22"/>
          <w:vertAlign w:val="superscript"/>
          <w:lang w:val="en"/>
        </w:rPr>
        <w:t>th</w:t>
      </w:r>
      <w:r w:rsidR="00243F1A">
        <w:rPr>
          <w:rFonts w:ascii="Calibri" w:hAnsi="Calibri"/>
          <w:b/>
          <w:bCs/>
          <w:sz w:val="22"/>
          <w:szCs w:val="22"/>
          <w:lang w:val="en"/>
        </w:rPr>
        <w:t>, 2018</w:t>
      </w:r>
      <w:r w:rsidRPr="00D82B2A">
        <w:rPr>
          <w:rFonts w:ascii="Calibri" w:hAnsi="Calibri"/>
          <w:b/>
          <w:bCs/>
          <w:sz w:val="22"/>
          <w:szCs w:val="22"/>
          <w:lang w:val="en"/>
        </w:rPr>
        <w:t xml:space="preserve">  </w:t>
      </w:r>
      <w:r w:rsidR="005902E5">
        <w:rPr>
          <w:rFonts w:ascii="Calibri" w:hAnsi="Calibri"/>
          <w:b/>
          <w:bCs/>
          <w:sz w:val="22"/>
          <w:szCs w:val="22"/>
          <w:lang w:val="en"/>
        </w:rPr>
        <w:t xml:space="preserve">  </w:t>
      </w:r>
      <w:r w:rsidR="00935B7D">
        <w:rPr>
          <w:rFonts w:ascii="Calibri" w:hAnsi="Calibri"/>
          <w:b/>
          <w:bCs/>
          <w:sz w:val="22"/>
          <w:szCs w:val="22"/>
          <w:lang w:val="en"/>
        </w:rPr>
        <w:t xml:space="preserve">        </w:t>
      </w:r>
    </w:p>
    <w:p w14:paraId="2BEEEFD1" w14:textId="40384A5B" w:rsidR="00D46ACE" w:rsidRDefault="00874DD8" w:rsidP="00D46ACE">
      <w:pPr>
        <w:widowControl w:val="0"/>
        <w:ind w:left="2340"/>
        <w:rPr>
          <w:rFonts w:ascii="Calibri" w:hAnsi="Calibri"/>
          <w:b/>
          <w:bCs/>
          <w:sz w:val="22"/>
          <w:szCs w:val="22"/>
          <w:lang w:val="en"/>
        </w:rPr>
      </w:pPr>
      <w:r w:rsidRPr="00D82B2A">
        <w:rPr>
          <w:rFonts w:ascii="Calibri" w:hAnsi="Calibri"/>
          <w:b/>
          <w:bCs/>
          <w:sz w:val="22"/>
          <w:szCs w:val="22"/>
          <w:lang w:val="en"/>
        </w:rPr>
        <w:t>Where:</w:t>
      </w:r>
      <w:r w:rsidR="00A0480D">
        <w:rPr>
          <w:rFonts w:ascii="Calibri" w:hAnsi="Calibri"/>
          <w:b/>
          <w:bCs/>
          <w:sz w:val="22"/>
          <w:szCs w:val="22"/>
          <w:lang w:val="en"/>
        </w:rPr>
        <w:t xml:space="preserve"> </w:t>
      </w:r>
      <w:r w:rsidR="006306F3">
        <w:rPr>
          <w:rFonts w:ascii="Calibri" w:hAnsi="Calibri"/>
          <w:b/>
          <w:bCs/>
          <w:sz w:val="22"/>
          <w:szCs w:val="22"/>
          <w:lang w:val="en"/>
        </w:rPr>
        <w:t>Charlotte Regional</w:t>
      </w:r>
      <w:r w:rsidR="00D46ACE">
        <w:rPr>
          <w:rFonts w:ascii="Calibri" w:hAnsi="Calibri"/>
          <w:b/>
          <w:bCs/>
          <w:sz w:val="22"/>
          <w:szCs w:val="22"/>
          <w:lang w:val="en"/>
        </w:rPr>
        <w:t xml:space="preserve"> Center</w:t>
      </w:r>
    </w:p>
    <w:p w14:paraId="43EA1247" w14:textId="66344DC3" w:rsidR="00D46ACE" w:rsidRPr="00D46ACE" w:rsidRDefault="00D46ACE" w:rsidP="00D46ACE">
      <w:pPr>
        <w:widowControl w:val="0"/>
        <w:ind w:left="2340"/>
        <w:rPr>
          <w:rFonts w:ascii="Calibri" w:hAnsi="Calibri"/>
          <w:b/>
          <w:bCs/>
          <w:sz w:val="22"/>
          <w:szCs w:val="22"/>
          <w:lang w:val="en"/>
        </w:rPr>
      </w:pPr>
      <w:r>
        <w:rPr>
          <w:rFonts w:ascii="Calibri" w:hAnsi="Calibri"/>
          <w:b/>
          <w:bCs/>
          <w:sz w:val="22"/>
          <w:szCs w:val="22"/>
          <w:lang w:val="en"/>
        </w:rPr>
        <w:t xml:space="preserve">               </w:t>
      </w:r>
      <w:r w:rsidRPr="00A74DA6">
        <w:rPr>
          <w:sz w:val="22"/>
          <w:szCs w:val="22"/>
        </w:rPr>
        <w:t>5501 E</w:t>
      </w:r>
      <w:r>
        <w:rPr>
          <w:sz w:val="22"/>
          <w:szCs w:val="22"/>
        </w:rPr>
        <w:t>xecutive Center Drive, Suite 104</w:t>
      </w:r>
    </w:p>
    <w:p w14:paraId="05CC028A" w14:textId="50892BBD" w:rsidR="00D46ACE" w:rsidRPr="00A74DA6" w:rsidRDefault="00D46ACE" w:rsidP="00D46ACE">
      <w:pPr>
        <w:rPr>
          <w:sz w:val="22"/>
          <w:szCs w:val="22"/>
        </w:rPr>
      </w:pPr>
      <w:r>
        <w:rPr>
          <w:sz w:val="22"/>
          <w:szCs w:val="22"/>
        </w:rPr>
        <w:t xml:space="preserve">                                                        </w:t>
      </w:r>
      <w:r w:rsidRPr="00A74DA6">
        <w:rPr>
          <w:sz w:val="22"/>
          <w:szCs w:val="22"/>
        </w:rPr>
        <w:t>Charlotte, NC 28212</w:t>
      </w:r>
    </w:p>
    <w:p w14:paraId="7E8A2C50" w14:textId="027D2F57" w:rsidR="00D46ACE" w:rsidRPr="00A74DA6" w:rsidRDefault="00D46ACE" w:rsidP="00D46ACE">
      <w:pPr>
        <w:rPr>
          <w:sz w:val="22"/>
          <w:szCs w:val="22"/>
        </w:rPr>
      </w:pPr>
      <w:r>
        <w:rPr>
          <w:sz w:val="22"/>
          <w:szCs w:val="22"/>
        </w:rPr>
        <w:t xml:space="preserve">                                                        </w:t>
      </w:r>
      <w:r w:rsidRPr="00A74DA6">
        <w:rPr>
          <w:sz w:val="22"/>
          <w:szCs w:val="22"/>
        </w:rPr>
        <w:t>Phone: 704-568-8558</w:t>
      </w:r>
    </w:p>
    <w:p w14:paraId="22ED0167" w14:textId="53E4CA5F" w:rsidR="00C63B44" w:rsidRDefault="00084B56" w:rsidP="00C63B44">
      <w:pPr>
        <w:widowControl w:val="0"/>
        <w:ind w:left="2340"/>
        <w:rPr>
          <w:rFonts w:ascii="Calibri" w:hAnsi="Calibri"/>
          <w:b/>
          <w:bCs/>
          <w:sz w:val="22"/>
          <w:szCs w:val="22"/>
          <w:lang w:val="en"/>
        </w:rPr>
      </w:pPr>
      <w:r>
        <w:rPr>
          <w:rFonts w:ascii="Calibri" w:hAnsi="Calibri"/>
          <w:b/>
          <w:bCs/>
          <w:sz w:val="22"/>
          <w:szCs w:val="22"/>
          <w:lang w:val="en"/>
        </w:rPr>
        <w:t>Time: 6</w:t>
      </w:r>
      <w:r w:rsidR="00C63B44">
        <w:rPr>
          <w:rFonts w:ascii="Calibri" w:hAnsi="Calibri"/>
          <w:b/>
          <w:bCs/>
          <w:sz w:val="22"/>
          <w:szCs w:val="22"/>
          <w:lang w:val="en"/>
        </w:rPr>
        <w:t xml:space="preserve">:00 pm – </w:t>
      </w:r>
      <w:r>
        <w:rPr>
          <w:rFonts w:ascii="Calibri" w:hAnsi="Calibri"/>
          <w:b/>
          <w:bCs/>
          <w:sz w:val="22"/>
          <w:szCs w:val="22"/>
          <w:lang w:val="en"/>
        </w:rPr>
        <w:t>8</w:t>
      </w:r>
      <w:r w:rsidR="00C63B44">
        <w:rPr>
          <w:rFonts w:ascii="Calibri" w:hAnsi="Calibri"/>
          <w:b/>
          <w:bCs/>
          <w:sz w:val="22"/>
          <w:szCs w:val="22"/>
          <w:lang w:val="en"/>
        </w:rPr>
        <w:t>:00 pm</w:t>
      </w:r>
    </w:p>
    <w:p w14:paraId="7A3343C4" w14:textId="4697110C" w:rsidR="00CB6F85" w:rsidRDefault="000C4AA4" w:rsidP="000C4AA4">
      <w:pPr>
        <w:pStyle w:val="NormalWeb"/>
        <w:spacing w:before="0" w:beforeAutospacing="0" w:after="0" w:afterAutospacing="0" w:line="324" w:lineRule="atLeast"/>
        <w:divId w:val="1031490153"/>
        <w:rPr>
          <w:rFonts w:ascii="-webkit-standard" w:hAnsi="-webkit-standard"/>
          <w:color w:val="000000"/>
          <w:sz w:val="27"/>
          <w:szCs w:val="27"/>
        </w:rPr>
      </w:pPr>
      <w:r>
        <w:rPr>
          <w:rFonts w:ascii="Calibri" w:hAnsi="Calibri"/>
          <w:b/>
          <w:bCs/>
          <w:sz w:val="22"/>
          <w:szCs w:val="22"/>
          <w:lang w:val="en"/>
        </w:rPr>
        <w:t xml:space="preserve">                                               </w:t>
      </w:r>
      <w:r w:rsidR="00D46ACE">
        <w:rPr>
          <w:rFonts w:ascii="Calibri" w:hAnsi="Calibri"/>
          <w:b/>
          <w:bCs/>
          <w:sz w:val="22"/>
          <w:szCs w:val="22"/>
          <w:lang w:val="en"/>
        </w:rPr>
        <w:t>Cost:</w:t>
      </w:r>
      <w:r w:rsidR="00C63B44">
        <w:rPr>
          <w:rFonts w:ascii="Calibri" w:hAnsi="Calibri"/>
          <w:b/>
          <w:bCs/>
          <w:sz w:val="22"/>
          <w:szCs w:val="22"/>
          <w:lang w:val="en"/>
        </w:rPr>
        <w:t xml:space="preserve"> </w:t>
      </w:r>
      <w:r w:rsidR="00CB6F85">
        <w:rPr>
          <w:rStyle w:val="s20"/>
          <w:rFonts w:ascii="-webkit-standard" w:hAnsi="-webkit-standard"/>
          <w:b/>
          <w:bCs/>
          <w:color w:val="000000"/>
          <w:sz w:val="17"/>
          <w:szCs w:val="17"/>
        </w:rPr>
        <w:t>Members $7.00</w:t>
      </w:r>
    </w:p>
    <w:p w14:paraId="1BBBA699" w14:textId="5606CCC2" w:rsidR="00CB6F85" w:rsidRDefault="00CB6F85">
      <w:pPr>
        <w:pStyle w:val="NormalWeb"/>
        <w:spacing w:before="0" w:beforeAutospacing="0" w:after="0" w:afterAutospacing="0" w:line="324" w:lineRule="atLeast"/>
        <w:divId w:val="1031490153"/>
        <w:rPr>
          <w:rFonts w:ascii="-webkit-standard" w:hAnsi="-webkit-standard"/>
          <w:color w:val="000000"/>
          <w:sz w:val="27"/>
          <w:szCs w:val="27"/>
        </w:rPr>
      </w:pPr>
      <w:r>
        <w:rPr>
          <w:rStyle w:val="s22"/>
          <w:rFonts w:ascii="-webkit-standard" w:hAnsi="-webkit-standard"/>
          <w:b/>
          <w:bCs/>
          <w:color w:val="FF0000"/>
          <w:sz w:val="17"/>
          <w:szCs w:val="17"/>
        </w:rPr>
        <w:t>                 </w:t>
      </w:r>
      <w:r w:rsidR="000C4AA4">
        <w:rPr>
          <w:rStyle w:val="s22"/>
          <w:rFonts w:ascii="-webkit-standard" w:hAnsi="-webkit-standard"/>
          <w:b/>
          <w:bCs/>
          <w:color w:val="FF0000"/>
          <w:sz w:val="17"/>
          <w:szCs w:val="17"/>
        </w:rPr>
        <w:t xml:space="preserve">                             </w:t>
      </w:r>
      <w:r>
        <w:rPr>
          <w:rStyle w:val="s22"/>
          <w:rFonts w:ascii="-webkit-standard" w:hAnsi="-webkit-standard"/>
          <w:b/>
          <w:bCs/>
          <w:color w:val="FF0000"/>
          <w:sz w:val="17"/>
          <w:szCs w:val="17"/>
        </w:rPr>
        <w:t xml:space="preserve">  </w:t>
      </w:r>
      <w:r>
        <w:rPr>
          <w:rStyle w:val="apple-converted-space"/>
          <w:rFonts w:ascii="-webkit-standard" w:hAnsi="-webkit-standard"/>
          <w:b/>
          <w:bCs/>
          <w:color w:val="FF0000"/>
          <w:sz w:val="17"/>
          <w:szCs w:val="17"/>
        </w:rPr>
        <w:t> </w:t>
      </w:r>
      <w:r>
        <w:rPr>
          <w:rStyle w:val="s20"/>
          <w:rFonts w:ascii="-webkit-standard" w:hAnsi="-webkit-standard"/>
          <w:b/>
          <w:bCs/>
          <w:color w:val="000000"/>
          <w:sz w:val="17"/>
          <w:szCs w:val="17"/>
        </w:rPr>
        <w:t>Non-members $12.00</w:t>
      </w:r>
    </w:p>
    <w:p w14:paraId="08F300BF" w14:textId="25B55CFB" w:rsidR="00CB6F85" w:rsidRDefault="00CB6F85">
      <w:pPr>
        <w:pStyle w:val="NormalWeb"/>
        <w:spacing w:before="0" w:beforeAutospacing="0" w:after="0" w:afterAutospacing="0" w:line="324" w:lineRule="atLeast"/>
        <w:divId w:val="1031490153"/>
        <w:rPr>
          <w:rFonts w:ascii="-webkit-standard" w:hAnsi="-webkit-standard"/>
          <w:color w:val="000000"/>
          <w:sz w:val="27"/>
          <w:szCs w:val="27"/>
        </w:rPr>
      </w:pPr>
      <w:r>
        <w:rPr>
          <w:rStyle w:val="s20"/>
          <w:rFonts w:ascii="-webkit-standard" w:hAnsi="-webkit-standard"/>
          <w:b/>
          <w:bCs/>
          <w:color w:val="000000"/>
          <w:sz w:val="17"/>
          <w:szCs w:val="17"/>
        </w:rPr>
        <w:t>                   </w:t>
      </w:r>
      <w:r w:rsidR="000C4AA4">
        <w:rPr>
          <w:rStyle w:val="s20"/>
          <w:rFonts w:ascii="-webkit-standard" w:hAnsi="-webkit-standard"/>
          <w:b/>
          <w:bCs/>
          <w:color w:val="000000"/>
          <w:sz w:val="17"/>
          <w:szCs w:val="17"/>
        </w:rPr>
        <w:t xml:space="preserve">                             </w:t>
      </w:r>
      <w:r>
        <w:rPr>
          <w:rStyle w:val="s20"/>
          <w:rFonts w:ascii="-webkit-standard" w:hAnsi="-webkit-standard"/>
          <w:b/>
          <w:bCs/>
          <w:color w:val="000000"/>
          <w:sz w:val="17"/>
          <w:szCs w:val="17"/>
        </w:rPr>
        <w:t xml:space="preserve"> Students $5.00</w:t>
      </w:r>
    </w:p>
    <w:p w14:paraId="3F27268E" w14:textId="4F61E8F8" w:rsidR="00A74DA6" w:rsidRPr="00C63B44" w:rsidRDefault="00D46ACE" w:rsidP="00C63B44">
      <w:pPr>
        <w:widowControl w:val="0"/>
        <w:ind w:left="2340"/>
        <w:rPr>
          <w:rFonts w:ascii="Calibri" w:hAnsi="Calibri"/>
          <w:b/>
          <w:bCs/>
          <w:sz w:val="22"/>
          <w:szCs w:val="22"/>
          <w:lang w:val="en"/>
        </w:rPr>
      </w:pPr>
      <w:r>
        <w:rPr>
          <w:rFonts w:ascii="Calibri" w:hAnsi="Calibri"/>
          <w:b/>
          <w:bCs/>
          <w:sz w:val="22"/>
          <w:szCs w:val="22"/>
          <w:lang w:val="en"/>
        </w:rPr>
        <w:t xml:space="preserve"> </w:t>
      </w:r>
      <w:r w:rsidR="00A74DA6" w:rsidRPr="00A74DA6">
        <w:rPr>
          <w:color w:val="FF0000"/>
          <w:sz w:val="22"/>
          <w:szCs w:val="22"/>
        </w:rPr>
        <w:t xml:space="preserve">                                              </w:t>
      </w:r>
      <w:r w:rsidR="00A74DA6">
        <w:rPr>
          <w:color w:val="FF0000"/>
          <w:sz w:val="22"/>
          <w:szCs w:val="22"/>
        </w:rPr>
        <w:t xml:space="preserve">     </w:t>
      </w:r>
    </w:p>
    <w:p w14:paraId="5BFEDE57" w14:textId="38104944" w:rsidR="00A74DA6" w:rsidRPr="00A74DA6" w:rsidRDefault="00A74DA6" w:rsidP="00A74DA6">
      <w:pPr>
        <w:rPr>
          <w:sz w:val="22"/>
          <w:szCs w:val="22"/>
        </w:rPr>
      </w:pPr>
      <w:r w:rsidRPr="00A74DA6">
        <w:rPr>
          <w:sz w:val="22"/>
          <w:szCs w:val="22"/>
        </w:rPr>
        <w:t xml:space="preserve">                                              </w:t>
      </w:r>
      <w:r w:rsidR="001C4D16">
        <w:rPr>
          <w:sz w:val="22"/>
          <w:szCs w:val="22"/>
        </w:rPr>
        <w:t xml:space="preserve">     </w:t>
      </w:r>
    </w:p>
    <w:p w14:paraId="5BA497C1" w14:textId="77777777" w:rsidR="00874DD8" w:rsidRDefault="00874DD8" w:rsidP="00874DD8">
      <w:pPr>
        <w:widowControl w:val="0"/>
        <w:ind w:left="3600" w:hanging="1253"/>
        <w:rPr>
          <w:rFonts w:ascii="Calibri" w:hAnsi="Calibri"/>
          <w:bCs/>
          <w:sz w:val="22"/>
          <w:szCs w:val="22"/>
          <w:lang w:val="en"/>
        </w:rPr>
      </w:pPr>
      <w:r w:rsidRPr="00D82B2A">
        <w:rPr>
          <w:rFonts w:ascii="Calibri" w:hAnsi="Calibri"/>
          <w:bCs/>
          <w:sz w:val="22"/>
          <w:szCs w:val="22"/>
          <w:lang w:val="en"/>
        </w:rPr>
        <w:tab/>
      </w:r>
    </w:p>
    <w:p w14:paraId="545EB362" w14:textId="13E30C45" w:rsidR="00874DD8" w:rsidRPr="00177874" w:rsidRDefault="00177874" w:rsidP="00177874">
      <w:pPr>
        <w:widowControl w:val="0"/>
        <w:jc w:val="center"/>
        <w:rPr>
          <w:rFonts w:ascii="Calibri" w:hAnsi="Calibri"/>
          <w:b/>
          <w:bCs/>
          <w:lang w:val="en"/>
        </w:rPr>
      </w:pPr>
      <w:r>
        <w:rPr>
          <w:rFonts w:ascii="Calibri" w:hAnsi="Calibri"/>
          <w:b/>
          <w:bCs/>
          <w:lang w:val="en"/>
        </w:rPr>
        <w:t>Registration is at the door</w:t>
      </w:r>
    </w:p>
    <w:p w14:paraId="5014A27F" w14:textId="77777777" w:rsidR="00874DD8" w:rsidRDefault="00874DD8" w:rsidP="00874DD8">
      <w:pPr>
        <w:widowControl w:val="0"/>
        <w:rPr>
          <w:rFonts w:ascii="Calibri" w:hAnsi="Calibri"/>
          <w:bCs/>
          <w:sz w:val="22"/>
          <w:szCs w:val="22"/>
          <w:lang w:val="en"/>
        </w:rPr>
      </w:pPr>
    </w:p>
    <w:p w14:paraId="42AAD18E" w14:textId="41CA796E" w:rsidR="00874DD8" w:rsidRPr="00674FC7" w:rsidRDefault="00874DD8" w:rsidP="00874DD8">
      <w:pPr>
        <w:widowControl w:val="0"/>
        <w:jc w:val="both"/>
        <w:rPr>
          <w:rFonts w:ascii="Century Gothic" w:hAnsi="Century Gothic"/>
          <w:b/>
          <w:sz w:val="19"/>
          <w:szCs w:val="19"/>
          <w:lang w:val="en"/>
        </w:rPr>
      </w:pPr>
      <w:r>
        <w:rPr>
          <w:rFonts w:ascii="Century Gothic" w:hAnsi="Century Gothic"/>
          <w:b/>
          <w:bCs/>
          <w:sz w:val="19"/>
          <w:szCs w:val="19"/>
          <w:lang w:val="en"/>
        </w:rPr>
        <w:t>Language of Presentation:</w:t>
      </w:r>
      <w:r w:rsidR="00CE38B2">
        <w:rPr>
          <w:rFonts w:ascii="Century Gothic" w:hAnsi="Century Gothic"/>
          <w:sz w:val="19"/>
          <w:szCs w:val="19"/>
          <w:lang w:val="en"/>
        </w:rPr>
        <w:t> </w:t>
      </w:r>
      <w:r w:rsidR="003147CE">
        <w:rPr>
          <w:rFonts w:ascii="Century Gothic" w:hAnsi="Century Gothic"/>
          <w:b/>
          <w:sz w:val="19"/>
          <w:szCs w:val="19"/>
          <w:lang w:val="en"/>
        </w:rPr>
        <w:t>English</w:t>
      </w:r>
      <w:r w:rsidR="00674FC7">
        <w:rPr>
          <w:rFonts w:ascii="Century Gothic" w:hAnsi="Century Gothic"/>
          <w:b/>
          <w:sz w:val="19"/>
          <w:szCs w:val="19"/>
          <w:lang w:val="en"/>
        </w:rPr>
        <w:t xml:space="preserve"> </w:t>
      </w:r>
    </w:p>
    <w:p w14:paraId="2E36123F" w14:textId="77777777" w:rsidR="00874DD8" w:rsidRDefault="00874DD8" w:rsidP="00874DD8">
      <w:pPr>
        <w:widowControl w:val="0"/>
        <w:rPr>
          <w:sz w:val="20"/>
          <w:szCs w:val="20"/>
          <w:lang w:val="en"/>
        </w:rPr>
      </w:pPr>
    </w:p>
    <w:p w14:paraId="6B66D6AC" w14:textId="77777777" w:rsidR="00874DD8" w:rsidRDefault="00874DD8" w:rsidP="00874DD8">
      <w:pPr>
        <w:pStyle w:val="Footer"/>
        <w:jc w:val="both"/>
        <w:rPr>
          <w:rFonts w:ascii="Century Gothic" w:hAnsi="Century Gothic"/>
          <w:sz w:val="19"/>
          <w:szCs w:val="19"/>
          <w:lang w:val="en"/>
        </w:rPr>
      </w:pPr>
      <w:r>
        <w:rPr>
          <w:rFonts w:ascii="Century Gothic" w:hAnsi="Century Gothic"/>
          <w:b/>
          <w:bCs/>
          <w:sz w:val="19"/>
          <w:szCs w:val="19"/>
          <w:lang w:val="en"/>
        </w:rPr>
        <w:t>Refund and Cancellation Policy:</w:t>
      </w:r>
      <w:r>
        <w:rPr>
          <w:rFonts w:ascii="Century Gothic" w:hAnsi="Century Gothic"/>
          <w:sz w:val="19"/>
          <w:szCs w:val="19"/>
          <w:lang w:val="en"/>
        </w:rPr>
        <w:t xml:space="preserve">  All refund requests </w:t>
      </w:r>
      <w:r>
        <w:rPr>
          <w:rFonts w:ascii="Century Gothic" w:hAnsi="Century Gothic"/>
          <w:b/>
          <w:bCs/>
          <w:sz w:val="19"/>
          <w:szCs w:val="19"/>
          <w:lang w:val="en"/>
        </w:rPr>
        <w:t>must</w:t>
      </w:r>
      <w:r>
        <w:rPr>
          <w:rFonts w:ascii="Century Gothic" w:hAnsi="Century Gothic"/>
          <w:sz w:val="19"/>
          <w:szCs w:val="19"/>
          <w:lang w:val="en"/>
        </w:rPr>
        <w:t xml:space="preserve"> be in writing, the requests should be faxed or emailed to (Name); fax: or email: or </w:t>
      </w:r>
      <w:proofErr w:type="gramStart"/>
      <w:r>
        <w:rPr>
          <w:rFonts w:ascii="Century Gothic" w:hAnsi="Century Gothic"/>
          <w:sz w:val="19"/>
          <w:szCs w:val="19"/>
          <w:lang w:val="en"/>
        </w:rPr>
        <w:t>pone:.</w:t>
      </w:r>
      <w:proofErr w:type="gramEnd"/>
      <w:r>
        <w:rPr>
          <w:rFonts w:ascii="Century Gothic" w:hAnsi="Century Gothic"/>
          <w:sz w:val="19"/>
          <w:szCs w:val="19"/>
          <w:lang w:val="en"/>
        </w:rPr>
        <w:t xml:space="preserve">  A 10% administration fee and food costs will be assessed on ALL refunds.  No refunds, except for medical emergencies, will be issued past (DATE). </w:t>
      </w:r>
    </w:p>
    <w:p w14:paraId="634671E1" w14:textId="77777777" w:rsidR="004F54E8" w:rsidRDefault="004F54E8" w:rsidP="00874DD8">
      <w:pPr>
        <w:pStyle w:val="Footer"/>
        <w:jc w:val="both"/>
        <w:rPr>
          <w:rFonts w:ascii="Century Gothic" w:hAnsi="Century Gothic"/>
          <w:sz w:val="19"/>
          <w:szCs w:val="19"/>
          <w:lang w:val="en"/>
        </w:rPr>
      </w:pPr>
    </w:p>
    <w:p w14:paraId="208BA613" w14:textId="77777777" w:rsidR="004F54E8" w:rsidRDefault="004F54E8" w:rsidP="00874DD8">
      <w:pPr>
        <w:pStyle w:val="Footer"/>
        <w:jc w:val="both"/>
        <w:rPr>
          <w:rFonts w:ascii="Century Gothic" w:hAnsi="Century Gothic" w:cs="Arial"/>
          <w:bCs/>
          <w:iCs/>
          <w:sz w:val="19"/>
          <w:szCs w:val="19"/>
        </w:rPr>
      </w:pPr>
      <w:r w:rsidRPr="004F54E8">
        <w:rPr>
          <w:rFonts w:ascii="Century Gothic" w:hAnsi="Century Gothic" w:cs="Arial"/>
          <w:bCs/>
          <w:iCs/>
          <w:sz w:val="19"/>
          <w:szCs w:val="19"/>
        </w:rPr>
        <w:t>NCRID is providing this workshop as an opportunity for safe, respectful learning and will not permit harassment, discrimination or horizontal violence based on another's comments, questions, schema, race, color, religion, gender, gender expression, age, national origin, disability, marital status, sexual orientation or any other protected class.</w:t>
      </w:r>
    </w:p>
    <w:p w14:paraId="286ED882" w14:textId="77777777" w:rsidR="004F54E8" w:rsidRPr="004F54E8" w:rsidRDefault="004F54E8" w:rsidP="00874DD8">
      <w:pPr>
        <w:pStyle w:val="Footer"/>
        <w:jc w:val="both"/>
        <w:rPr>
          <w:rFonts w:ascii="Century Gothic" w:hAnsi="Century Gothic"/>
          <w:sz w:val="19"/>
          <w:szCs w:val="19"/>
          <w:lang w:val="en"/>
        </w:rPr>
      </w:pPr>
    </w:p>
    <w:p w14:paraId="3F74B025" w14:textId="77777777" w:rsidR="00874DD8" w:rsidRDefault="00874DD8" w:rsidP="00874DD8">
      <w:pPr>
        <w:pStyle w:val="Footer"/>
        <w:jc w:val="center"/>
        <w:rPr>
          <w:rFonts w:ascii="Century Gothic" w:hAnsi="Century Gothic"/>
          <w:b/>
          <w:bCs/>
          <w:i/>
          <w:iCs/>
          <w:sz w:val="19"/>
          <w:szCs w:val="19"/>
          <w:lang w:val="en"/>
        </w:rPr>
      </w:pPr>
      <w:r>
        <w:rPr>
          <w:rFonts w:ascii="Century Gothic" w:hAnsi="Century Gothic"/>
          <w:b/>
          <w:bCs/>
          <w:i/>
          <w:iCs/>
          <w:sz w:val="19"/>
          <w:szCs w:val="19"/>
          <w:lang w:val="en"/>
        </w:rPr>
        <w:lastRenderedPageBreak/>
        <w:t xml:space="preserve">(NCRID reserves the right to cancel within 30 days of the program, </w:t>
      </w:r>
    </w:p>
    <w:p w14:paraId="7A9648C4" w14:textId="77777777" w:rsidR="00874DD8" w:rsidRDefault="00874DD8" w:rsidP="00874DD8">
      <w:pPr>
        <w:pStyle w:val="Footer"/>
        <w:jc w:val="center"/>
        <w:rPr>
          <w:rFonts w:ascii="Century Gothic" w:hAnsi="Century Gothic"/>
          <w:b/>
          <w:bCs/>
          <w:i/>
          <w:iCs/>
          <w:sz w:val="19"/>
          <w:szCs w:val="19"/>
          <w:lang w:val="en"/>
        </w:rPr>
      </w:pPr>
      <w:r>
        <w:rPr>
          <w:rFonts w:ascii="Century Gothic" w:hAnsi="Century Gothic"/>
          <w:b/>
          <w:bCs/>
          <w:i/>
          <w:iCs/>
          <w:sz w:val="19"/>
          <w:szCs w:val="19"/>
          <w:lang w:val="en"/>
        </w:rPr>
        <w:t>with a full refund to participants, due to low enrollment.</w:t>
      </w:r>
      <w:r w:rsidR="004F54E8">
        <w:rPr>
          <w:rFonts w:ascii="Century Gothic" w:hAnsi="Century Gothic"/>
          <w:b/>
          <w:bCs/>
          <w:i/>
          <w:iCs/>
          <w:sz w:val="19"/>
          <w:szCs w:val="19"/>
          <w:lang w:val="en"/>
        </w:rPr>
        <w:t>)</w:t>
      </w:r>
    </w:p>
    <w:p w14:paraId="7272726C" w14:textId="77777777" w:rsidR="00874DD8" w:rsidRDefault="00874DD8" w:rsidP="00874DD8">
      <w:pPr>
        <w:widowControl w:val="0"/>
        <w:rPr>
          <w:sz w:val="20"/>
          <w:szCs w:val="20"/>
          <w:lang w:val="en"/>
        </w:rPr>
      </w:pPr>
    </w:p>
    <w:p w14:paraId="2B9C96BE" w14:textId="1AFFC85E" w:rsidR="00874DD8" w:rsidRDefault="00874DD8" w:rsidP="00874DD8">
      <w:pPr>
        <w:pStyle w:val="BodyTextIndent"/>
        <w:spacing w:after="0"/>
        <w:ind w:left="0"/>
        <w:jc w:val="both"/>
        <w:rPr>
          <w:rFonts w:ascii="Myriad Pro" w:hAnsi="Myriad Pro"/>
          <w:sz w:val="18"/>
          <w:szCs w:val="18"/>
          <w:lang w:val="en"/>
        </w:rPr>
      </w:pPr>
      <w:r>
        <w:rPr>
          <w:rFonts w:ascii="Century Gothic" w:hAnsi="Century Gothic"/>
          <w:sz w:val="16"/>
          <w:szCs w:val="16"/>
          <w:lang w:val="en"/>
        </w:rPr>
        <w:t xml:space="preserve">NCRID is an Approved RID CMP Sponsor for Continuing Education Activities.  This </w:t>
      </w:r>
      <w:r w:rsidR="001F4D41">
        <w:rPr>
          <w:rFonts w:ascii="Century Gothic" w:hAnsi="Century Gothic"/>
          <w:sz w:val="16"/>
          <w:szCs w:val="16"/>
          <w:u w:val="single"/>
          <w:lang w:val="en"/>
        </w:rPr>
        <w:t xml:space="preserve">PS </w:t>
      </w:r>
      <w:r>
        <w:rPr>
          <w:rFonts w:ascii="Century Gothic" w:hAnsi="Century Gothic"/>
          <w:sz w:val="16"/>
          <w:szCs w:val="16"/>
          <w:lang w:val="en"/>
        </w:rPr>
        <w:t xml:space="preserve">Studies program is offered for </w:t>
      </w:r>
      <w:r w:rsidR="003147CE">
        <w:rPr>
          <w:rFonts w:ascii="Century Gothic" w:hAnsi="Century Gothic"/>
          <w:sz w:val="16"/>
          <w:szCs w:val="16"/>
          <w:u w:val="single"/>
          <w:lang w:val="en"/>
        </w:rPr>
        <w:t>.2</w:t>
      </w:r>
      <w:r w:rsidR="00266A84">
        <w:rPr>
          <w:rFonts w:ascii="Century Gothic" w:hAnsi="Century Gothic"/>
          <w:sz w:val="16"/>
          <w:szCs w:val="16"/>
          <w:u w:val="single"/>
          <w:lang w:val="en"/>
        </w:rPr>
        <w:t xml:space="preserve"> PS</w:t>
      </w:r>
      <w:r w:rsidR="00487743">
        <w:rPr>
          <w:rFonts w:ascii="Century Gothic" w:hAnsi="Century Gothic"/>
          <w:sz w:val="16"/>
          <w:szCs w:val="16"/>
          <w:lang w:val="en"/>
        </w:rPr>
        <w:t xml:space="preserve"> </w:t>
      </w:r>
      <w:r>
        <w:rPr>
          <w:rFonts w:ascii="Century Gothic" w:hAnsi="Century Gothic"/>
          <w:sz w:val="16"/>
          <w:szCs w:val="16"/>
          <w:lang w:val="en"/>
        </w:rPr>
        <w:t xml:space="preserve">CEUs at the selected Content Knowledge Level:      </w:t>
      </w:r>
      <w:r w:rsidRPr="00E228F3">
        <w:rPr>
          <w:rFonts w:ascii="Wingdings" w:hAnsi="Wingdings"/>
          <w:sz w:val="18"/>
          <w:szCs w:val="18"/>
          <w:highlight w:val="yellow"/>
          <w:lang w:val="en"/>
        </w:rPr>
        <w:t></w:t>
      </w:r>
      <w:r w:rsidRPr="005902E5">
        <w:rPr>
          <w:rFonts w:ascii="Myriad Pro" w:hAnsi="Myriad Pro"/>
          <w:b/>
          <w:sz w:val="18"/>
          <w:szCs w:val="18"/>
          <w:lang w:val="en"/>
        </w:rPr>
        <w:t xml:space="preserve"> </w:t>
      </w:r>
      <w:r w:rsidRPr="00935B7D">
        <w:rPr>
          <w:rFonts w:ascii="Century Gothic" w:hAnsi="Century Gothic"/>
          <w:sz w:val="18"/>
          <w:szCs w:val="18"/>
          <w:lang w:val="en"/>
        </w:rPr>
        <w:t>Little/None</w:t>
      </w:r>
      <w:r w:rsidRPr="005902E5">
        <w:rPr>
          <w:rFonts w:ascii="Myriad Pro" w:hAnsi="Myriad Pro"/>
          <w:sz w:val="18"/>
          <w:szCs w:val="18"/>
          <w:lang w:val="en"/>
        </w:rPr>
        <w:tab/>
      </w:r>
      <w:r w:rsidRPr="00E228F3">
        <w:rPr>
          <w:rFonts w:ascii="Wingdings" w:hAnsi="Wingdings"/>
          <w:sz w:val="18"/>
          <w:szCs w:val="18"/>
          <w:lang w:val="en"/>
        </w:rPr>
        <w:t></w:t>
      </w:r>
      <w:r w:rsidRPr="005902E5">
        <w:rPr>
          <w:rFonts w:ascii="Myriad Pro" w:hAnsi="Myriad Pro"/>
          <w:sz w:val="18"/>
          <w:szCs w:val="18"/>
          <w:lang w:val="en"/>
        </w:rPr>
        <w:t xml:space="preserve"> </w:t>
      </w:r>
      <w:r w:rsidRPr="005902E5">
        <w:rPr>
          <w:rFonts w:ascii="Century Gothic" w:hAnsi="Century Gothic"/>
          <w:sz w:val="18"/>
          <w:szCs w:val="18"/>
          <w:lang w:val="en"/>
        </w:rPr>
        <w:t>Some</w:t>
      </w:r>
      <w:r w:rsidRPr="0068366A">
        <w:rPr>
          <w:rFonts w:ascii="Myriad Pro" w:hAnsi="Myriad Pro"/>
          <w:b/>
          <w:sz w:val="18"/>
          <w:szCs w:val="18"/>
          <w:lang w:val="en"/>
        </w:rPr>
        <w:tab/>
      </w:r>
      <w:r>
        <w:rPr>
          <w:rFonts w:ascii="Myriad Pro" w:hAnsi="Myriad Pro"/>
          <w:sz w:val="18"/>
          <w:szCs w:val="18"/>
          <w:lang w:val="en"/>
        </w:rPr>
        <w:t xml:space="preserve">      </w:t>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Extensive</w:t>
      </w:r>
      <w:r>
        <w:rPr>
          <w:rFonts w:ascii="Myriad Pro" w:hAnsi="Myriad Pro"/>
          <w:sz w:val="18"/>
          <w:szCs w:val="18"/>
          <w:lang w:val="en"/>
        </w:rPr>
        <w:tab/>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Teaching</w:t>
      </w:r>
    </w:p>
    <w:p w14:paraId="314FB417" w14:textId="77777777" w:rsidR="00874DD8" w:rsidRDefault="00874DD8" w:rsidP="00874DD8">
      <w:pPr>
        <w:widowControl w:val="0"/>
        <w:rPr>
          <w:sz w:val="20"/>
          <w:szCs w:val="20"/>
          <w:lang w:val="en"/>
        </w:rPr>
      </w:pPr>
    </w:p>
    <w:p w14:paraId="59BCB19E" w14:textId="77777777" w:rsidR="00874DD8" w:rsidRPr="00B9472C" w:rsidRDefault="00874DD8" w:rsidP="00874DD8">
      <w:pPr>
        <w:widowControl w:val="0"/>
        <w:ind w:left="2340"/>
        <w:rPr>
          <w:rFonts w:ascii="Calibri" w:hAnsi="Calibri"/>
          <w:bCs/>
          <w:sz w:val="16"/>
          <w:szCs w:val="16"/>
          <w:lang w:val="en"/>
        </w:rPr>
      </w:pPr>
    </w:p>
    <w:tbl>
      <w:tblPr>
        <w:tblW w:w="10887" w:type="dxa"/>
        <w:tblCellMar>
          <w:left w:w="0" w:type="dxa"/>
          <w:right w:w="0" w:type="dxa"/>
        </w:tblCellMar>
        <w:tblLook w:val="0000" w:firstRow="0" w:lastRow="0" w:firstColumn="0" w:lastColumn="0" w:noHBand="0" w:noVBand="0"/>
      </w:tblPr>
      <w:tblGrid>
        <w:gridCol w:w="5098"/>
        <w:gridCol w:w="561"/>
        <w:gridCol w:w="2360"/>
        <w:gridCol w:w="1186"/>
        <w:gridCol w:w="1682"/>
      </w:tblGrid>
      <w:tr w:rsidR="00874DD8" w:rsidRPr="00CC205F" w14:paraId="3797AA0E" w14:textId="77777777" w:rsidTr="00771F2B">
        <w:trPr>
          <w:trHeight w:val="424"/>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F6DD61"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 xml:space="preserve">Name:   </w:t>
            </w:r>
          </w:p>
        </w:tc>
      </w:tr>
      <w:tr w:rsidR="00874DD8" w:rsidRPr="00CC205F" w14:paraId="1DF3E50C" w14:textId="77777777" w:rsidTr="00771F2B">
        <w:trPr>
          <w:trHeight w:val="418"/>
        </w:trPr>
        <w:tc>
          <w:tcPr>
            <w:tcW w:w="565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063B06E" w14:textId="77777777" w:rsidR="00874DD8" w:rsidRPr="00CC205F" w:rsidRDefault="00874DD8" w:rsidP="00771F2B">
            <w:pPr>
              <w:widowControl w:val="0"/>
              <w:rPr>
                <w:rFonts w:ascii="Calibri" w:hAnsi="Calibri"/>
                <w:color w:val="000000"/>
                <w:kern w:val="28"/>
                <w:sz w:val="19"/>
                <w:szCs w:val="19"/>
                <w:lang w:val="en"/>
              </w:rPr>
            </w:pPr>
            <w:r>
              <w:rPr>
                <w:rFonts w:ascii="Calibri" w:hAnsi="Calibri"/>
                <w:sz w:val="19"/>
                <w:szCs w:val="19"/>
                <w:lang w:val="en"/>
              </w:rPr>
              <w:t xml:space="preserve">Address: </w:t>
            </w:r>
          </w:p>
        </w:tc>
        <w:tc>
          <w:tcPr>
            <w:tcW w:w="23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744188"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City</w:t>
            </w:r>
            <w:r>
              <w:rPr>
                <w:rFonts w:ascii="Calibri" w:hAnsi="Calibri"/>
                <w:sz w:val="19"/>
                <w:szCs w:val="19"/>
                <w:lang w:val="en"/>
              </w:rPr>
              <w:t>:</w:t>
            </w:r>
          </w:p>
        </w:tc>
        <w:tc>
          <w:tcPr>
            <w:tcW w:w="11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02C284"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State:</w:t>
            </w:r>
            <w:r>
              <w:rPr>
                <w:rFonts w:ascii="Calibri" w:hAnsi="Calibri"/>
                <w:sz w:val="19"/>
                <w:szCs w:val="19"/>
                <w:lang w:val="en"/>
              </w:rPr>
              <w:t xml:space="preserve"> </w:t>
            </w:r>
          </w:p>
        </w:tc>
        <w:tc>
          <w:tcPr>
            <w:tcW w:w="16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ED2010"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Zip:</w:t>
            </w:r>
            <w:r>
              <w:rPr>
                <w:rFonts w:ascii="Calibri" w:hAnsi="Calibri"/>
                <w:sz w:val="19"/>
                <w:szCs w:val="19"/>
                <w:lang w:val="en"/>
              </w:rPr>
              <w:t xml:space="preserve"> </w:t>
            </w:r>
          </w:p>
        </w:tc>
      </w:tr>
      <w:tr w:rsidR="00874DD8" w:rsidRPr="00CC205F" w14:paraId="0AC6A077" w14:textId="77777777" w:rsidTr="00771F2B">
        <w:trPr>
          <w:trHeight w:val="418"/>
        </w:trPr>
        <w:tc>
          <w:tcPr>
            <w:tcW w:w="50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A6D208" w14:textId="77777777" w:rsidR="00874DD8" w:rsidRPr="00CC205F" w:rsidRDefault="00874DD8" w:rsidP="00771F2B">
            <w:pPr>
              <w:widowControl w:val="0"/>
              <w:rPr>
                <w:rFonts w:ascii="Calibri" w:hAnsi="Calibri"/>
                <w:color w:val="000000"/>
                <w:kern w:val="28"/>
                <w:sz w:val="19"/>
                <w:szCs w:val="19"/>
                <w:lang w:val="en"/>
              </w:rPr>
            </w:pPr>
            <w:r>
              <w:rPr>
                <w:rFonts w:ascii="Calibri" w:hAnsi="Calibri"/>
                <w:color w:val="000000"/>
                <w:kern w:val="28"/>
                <w:sz w:val="19"/>
                <w:szCs w:val="19"/>
                <w:lang w:val="en"/>
              </w:rPr>
              <w:t>Phone Number:</w:t>
            </w:r>
          </w:p>
        </w:tc>
        <w:tc>
          <w:tcPr>
            <w:tcW w:w="5789" w:type="dxa"/>
            <w:gridSpan w:val="4"/>
            <w:tcBorders>
              <w:top w:val="single" w:sz="4" w:space="0" w:color="000000"/>
              <w:left w:val="single" w:sz="4" w:space="0" w:color="000000"/>
              <w:bottom w:val="single" w:sz="4" w:space="0" w:color="000000"/>
              <w:right w:val="single" w:sz="4" w:space="0" w:color="000000"/>
            </w:tcBorders>
          </w:tcPr>
          <w:p w14:paraId="0AD43A20" w14:textId="77777777" w:rsidR="00874DD8" w:rsidRPr="00CC205F" w:rsidRDefault="00874DD8" w:rsidP="00771F2B">
            <w:pPr>
              <w:widowControl w:val="0"/>
              <w:rPr>
                <w:rFonts w:ascii="Calibri" w:hAnsi="Calibri"/>
                <w:color w:val="000000"/>
                <w:kern w:val="28"/>
                <w:sz w:val="19"/>
                <w:szCs w:val="19"/>
                <w:lang w:val="en"/>
              </w:rPr>
            </w:pPr>
            <w:r>
              <w:rPr>
                <w:rFonts w:ascii="Calibri" w:hAnsi="Calibri"/>
                <w:color w:val="000000"/>
                <w:kern w:val="28"/>
                <w:sz w:val="19"/>
                <w:szCs w:val="19"/>
                <w:lang w:val="en"/>
              </w:rPr>
              <w:t>Email:</w:t>
            </w:r>
          </w:p>
        </w:tc>
      </w:tr>
      <w:tr w:rsidR="00874DD8" w:rsidRPr="00CC205F" w14:paraId="77A577DF" w14:textId="77777777" w:rsidTr="00771F2B">
        <w:trPr>
          <w:trHeight w:val="418"/>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106A99C" w14:textId="77777777" w:rsidR="00874DD8" w:rsidRPr="00CC205F" w:rsidRDefault="00874DD8" w:rsidP="00771F2B">
            <w:pPr>
              <w:widowControl w:val="0"/>
              <w:rPr>
                <w:rFonts w:ascii="Calibri" w:hAnsi="Calibri"/>
                <w:sz w:val="19"/>
                <w:szCs w:val="19"/>
                <w:lang w:val="en"/>
              </w:rPr>
            </w:pPr>
            <w:r>
              <w:rPr>
                <w:rFonts w:ascii="Calibri" w:hAnsi="Calibri"/>
                <w:sz w:val="19"/>
                <w:szCs w:val="19"/>
                <w:lang w:val="en"/>
              </w:rPr>
              <w:t>Special Accommodations:</w:t>
            </w:r>
          </w:p>
        </w:tc>
      </w:tr>
    </w:tbl>
    <w:p w14:paraId="21F49AAE" w14:textId="77777777" w:rsidR="00874DD8" w:rsidRPr="00257845" w:rsidRDefault="00A64112" w:rsidP="00874DD8">
      <w:pPr>
        <w:widowControl w:val="0"/>
        <w:jc w:val="both"/>
        <w:rPr>
          <w:lang w:val="en"/>
        </w:rPr>
      </w:pPr>
      <w:r>
        <w:rPr>
          <w:rFonts w:ascii="Calibri" w:hAnsi="Calibri"/>
          <w:noProof/>
          <w:sz w:val="32"/>
          <w:szCs w:val="32"/>
        </w:rPr>
        <w:drawing>
          <wp:anchor distT="0" distB="0" distL="114300" distR="114300" simplePos="0" relativeHeight="251659264" behindDoc="0" locked="0" layoutInCell="1" allowOverlap="1" wp14:anchorId="269AEF37" wp14:editId="20D7D744">
            <wp:simplePos x="0" y="0"/>
            <wp:positionH relativeFrom="column">
              <wp:posOffset>3543300</wp:posOffset>
            </wp:positionH>
            <wp:positionV relativeFrom="paragraph">
              <wp:posOffset>43815</wp:posOffset>
            </wp:positionV>
            <wp:extent cx="800100" cy="817880"/>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178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8"/>
          <w:szCs w:val="28"/>
        </w:rPr>
        <w:drawing>
          <wp:anchor distT="0" distB="0" distL="114300" distR="114300" simplePos="0" relativeHeight="251658240" behindDoc="0" locked="0" layoutInCell="1" allowOverlap="1" wp14:anchorId="136A0DB8" wp14:editId="669D004B">
            <wp:simplePos x="0" y="0"/>
            <wp:positionH relativeFrom="column">
              <wp:posOffset>2057400</wp:posOffset>
            </wp:positionH>
            <wp:positionV relativeFrom="paragraph">
              <wp:posOffset>158115</wp:posOffset>
            </wp:positionV>
            <wp:extent cx="1143000" cy="455295"/>
            <wp:effectExtent l="0" t="0" r="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EBD2F" w14:textId="77777777" w:rsidR="0035702A" w:rsidRDefault="001B4A2B" w:rsidP="001B4A2B">
      <w:r>
        <w:t xml:space="preserve"> </w:t>
      </w:r>
    </w:p>
    <w:sectPr w:rsidR="0035702A" w:rsidSect="00771F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E7A4" w14:textId="77777777" w:rsidR="001D78ED" w:rsidRDefault="001D78ED">
      <w:r>
        <w:separator/>
      </w:r>
    </w:p>
  </w:endnote>
  <w:endnote w:type="continuationSeparator" w:id="0">
    <w:p w14:paraId="5678055A" w14:textId="77777777" w:rsidR="001D78ED" w:rsidRDefault="001D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708B" w14:textId="77777777" w:rsidR="001D78ED" w:rsidRDefault="001D78ED">
      <w:r>
        <w:separator/>
      </w:r>
    </w:p>
  </w:footnote>
  <w:footnote w:type="continuationSeparator" w:id="0">
    <w:p w14:paraId="0D180CE1" w14:textId="77777777" w:rsidR="001D78ED" w:rsidRDefault="001D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2935"/>
    <w:multiLevelType w:val="hybridMultilevel"/>
    <w:tmpl w:val="18C6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16BDF"/>
    <w:multiLevelType w:val="hybridMultilevel"/>
    <w:tmpl w:val="E168CFEC"/>
    <w:lvl w:ilvl="0" w:tplc="66D8023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704F6"/>
    <w:multiLevelType w:val="hybridMultilevel"/>
    <w:tmpl w:val="7C6A77CC"/>
    <w:lvl w:ilvl="0" w:tplc="66D8023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5902BD"/>
    <w:multiLevelType w:val="hybridMultilevel"/>
    <w:tmpl w:val="6F06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2A"/>
    <w:rsid w:val="000141DA"/>
    <w:rsid w:val="0002661A"/>
    <w:rsid w:val="00036A68"/>
    <w:rsid w:val="00071F04"/>
    <w:rsid w:val="000772B1"/>
    <w:rsid w:val="00084B56"/>
    <w:rsid w:val="00085024"/>
    <w:rsid w:val="000C4AA4"/>
    <w:rsid w:val="000C61E5"/>
    <w:rsid w:val="0011445F"/>
    <w:rsid w:val="0012239C"/>
    <w:rsid w:val="00127B64"/>
    <w:rsid w:val="0016361E"/>
    <w:rsid w:val="00177874"/>
    <w:rsid w:val="0018256B"/>
    <w:rsid w:val="001B08CA"/>
    <w:rsid w:val="001B4A2B"/>
    <w:rsid w:val="001C2A11"/>
    <w:rsid w:val="001C4D16"/>
    <w:rsid w:val="001D78ED"/>
    <w:rsid w:val="001F3213"/>
    <w:rsid w:val="001F4D41"/>
    <w:rsid w:val="00231B95"/>
    <w:rsid w:val="00243F1A"/>
    <w:rsid w:val="00244D6C"/>
    <w:rsid w:val="00260F97"/>
    <w:rsid w:val="00266A84"/>
    <w:rsid w:val="002A4C19"/>
    <w:rsid w:val="002B6066"/>
    <w:rsid w:val="002D0E51"/>
    <w:rsid w:val="002D5A8D"/>
    <w:rsid w:val="002E09D2"/>
    <w:rsid w:val="002F155E"/>
    <w:rsid w:val="003147CE"/>
    <w:rsid w:val="00332305"/>
    <w:rsid w:val="00352D06"/>
    <w:rsid w:val="0035702A"/>
    <w:rsid w:val="00377443"/>
    <w:rsid w:val="003B40AF"/>
    <w:rsid w:val="0041056B"/>
    <w:rsid w:val="0041511E"/>
    <w:rsid w:val="00452B8C"/>
    <w:rsid w:val="00487743"/>
    <w:rsid w:val="004C558F"/>
    <w:rsid w:val="004D6F7F"/>
    <w:rsid w:val="004E56E3"/>
    <w:rsid w:val="004F54E8"/>
    <w:rsid w:val="00515131"/>
    <w:rsid w:val="00540E21"/>
    <w:rsid w:val="00543465"/>
    <w:rsid w:val="0054643A"/>
    <w:rsid w:val="00560387"/>
    <w:rsid w:val="00570548"/>
    <w:rsid w:val="005902E5"/>
    <w:rsid w:val="0059572D"/>
    <w:rsid w:val="005A22FD"/>
    <w:rsid w:val="005D1EC3"/>
    <w:rsid w:val="005E54BA"/>
    <w:rsid w:val="00602B86"/>
    <w:rsid w:val="00607924"/>
    <w:rsid w:val="006306F3"/>
    <w:rsid w:val="006315D9"/>
    <w:rsid w:val="00631AFD"/>
    <w:rsid w:val="006408FA"/>
    <w:rsid w:val="00663CFE"/>
    <w:rsid w:val="006749CA"/>
    <w:rsid w:val="00674FC7"/>
    <w:rsid w:val="0068366A"/>
    <w:rsid w:val="00691D6C"/>
    <w:rsid w:val="006B2E81"/>
    <w:rsid w:val="006C08E3"/>
    <w:rsid w:val="006D7E49"/>
    <w:rsid w:val="00716220"/>
    <w:rsid w:val="00740592"/>
    <w:rsid w:val="00771F2B"/>
    <w:rsid w:val="00777BA3"/>
    <w:rsid w:val="00790E3F"/>
    <w:rsid w:val="007A72FD"/>
    <w:rsid w:val="007C3C22"/>
    <w:rsid w:val="007C4432"/>
    <w:rsid w:val="007D41BC"/>
    <w:rsid w:val="008139ED"/>
    <w:rsid w:val="00832110"/>
    <w:rsid w:val="008603E3"/>
    <w:rsid w:val="00874DD8"/>
    <w:rsid w:val="008950C9"/>
    <w:rsid w:val="008B319C"/>
    <w:rsid w:val="008B736F"/>
    <w:rsid w:val="008F2600"/>
    <w:rsid w:val="008F40F1"/>
    <w:rsid w:val="00905BEC"/>
    <w:rsid w:val="00917DD8"/>
    <w:rsid w:val="00935B7D"/>
    <w:rsid w:val="009501DD"/>
    <w:rsid w:val="0099249E"/>
    <w:rsid w:val="00996CF6"/>
    <w:rsid w:val="009C72B0"/>
    <w:rsid w:val="00A0480D"/>
    <w:rsid w:val="00A14B7B"/>
    <w:rsid w:val="00A4446A"/>
    <w:rsid w:val="00A54DB2"/>
    <w:rsid w:val="00A5706B"/>
    <w:rsid w:val="00A638C5"/>
    <w:rsid w:val="00A64112"/>
    <w:rsid w:val="00A657B8"/>
    <w:rsid w:val="00A74DA6"/>
    <w:rsid w:val="00A95518"/>
    <w:rsid w:val="00AA45CD"/>
    <w:rsid w:val="00AE153A"/>
    <w:rsid w:val="00AE402F"/>
    <w:rsid w:val="00AF4339"/>
    <w:rsid w:val="00AF6642"/>
    <w:rsid w:val="00B21D46"/>
    <w:rsid w:val="00B35A73"/>
    <w:rsid w:val="00B502BB"/>
    <w:rsid w:val="00B54F0F"/>
    <w:rsid w:val="00B611EF"/>
    <w:rsid w:val="00B95438"/>
    <w:rsid w:val="00BA00C6"/>
    <w:rsid w:val="00BC71C2"/>
    <w:rsid w:val="00C31DC3"/>
    <w:rsid w:val="00C35956"/>
    <w:rsid w:val="00C46955"/>
    <w:rsid w:val="00C63B44"/>
    <w:rsid w:val="00C6713A"/>
    <w:rsid w:val="00C7093A"/>
    <w:rsid w:val="00C82B5B"/>
    <w:rsid w:val="00CB211D"/>
    <w:rsid w:val="00CB245D"/>
    <w:rsid w:val="00CB6F85"/>
    <w:rsid w:val="00CE38B2"/>
    <w:rsid w:val="00D42328"/>
    <w:rsid w:val="00D46ACE"/>
    <w:rsid w:val="00D472A0"/>
    <w:rsid w:val="00D5136B"/>
    <w:rsid w:val="00D67BB7"/>
    <w:rsid w:val="00DF0C34"/>
    <w:rsid w:val="00DF4830"/>
    <w:rsid w:val="00E0256C"/>
    <w:rsid w:val="00E07280"/>
    <w:rsid w:val="00E118CD"/>
    <w:rsid w:val="00E215E4"/>
    <w:rsid w:val="00E21842"/>
    <w:rsid w:val="00E228F3"/>
    <w:rsid w:val="00E40C87"/>
    <w:rsid w:val="00E433E9"/>
    <w:rsid w:val="00E43A9A"/>
    <w:rsid w:val="00E50E88"/>
    <w:rsid w:val="00E541F9"/>
    <w:rsid w:val="00E822A8"/>
    <w:rsid w:val="00E91365"/>
    <w:rsid w:val="00E93259"/>
    <w:rsid w:val="00EA0261"/>
    <w:rsid w:val="00EB0CF4"/>
    <w:rsid w:val="00EE10D6"/>
    <w:rsid w:val="00F139A9"/>
    <w:rsid w:val="00F40B51"/>
    <w:rsid w:val="00F56E05"/>
    <w:rsid w:val="00F60B69"/>
    <w:rsid w:val="00FE3E2F"/>
    <w:rsid w:val="00FE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C57B4"/>
  <w15:chartTrackingRefBased/>
  <w15:docId w15:val="{B16A6520-18FA-B446-B433-6D6BDF13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7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02A"/>
    <w:pPr>
      <w:tabs>
        <w:tab w:val="center" w:pos="4320"/>
        <w:tab w:val="right" w:pos="8640"/>
      </w:tabs>
    </w:pPr>
  </w:style>
  <w:style w:type="character" w:styleId="PageNumber">
    <w:name w:val="page number"/>
    <w:basedOn w:val="DefaultParagraphFont"/>
    <w:rsid w:val="0035702A"/>
  </w:style>
  <w:style w:type="character" w:styleId="Hyperlink">
    <w:name w:val="Hyperlink"/>
    <w:uiPriority w:val="99"/>
    <w:rsid w:val="0035702A"/>
    <w:rPr>
      <w:color w:val="0000FF"/>
      <w:u w:val="single"/>
    </w:rPr>
  </w:style>
  <w:style w:type="paragraph" w:styleId="BodyTextIndent">
    <w:name w:val="Body Text Indent"/>
    <w:basedOn w:val="Normal"/>
    <w:rsid w:val="00D472A0"/>
    <w:pPr>
      <w:spacing w:after="120"/>
      <w:ind w:left="360"/>
    </w:pPr>
    <w:rPr>
      <w:color w:val="000000"/>
      <w:kern w:val="28"/>
      <w:szCs w:val="20"/>
    </w:rPr>
  </w:style>
  <w:style w:type="paragraph" w:customStyle="1" w:styleId="Default">
    <w:name w:val="Default"/>
    <w:rsid w:val="00D472A0"/>
    <w:rPr>
      <w:color w:val="000000"/>
      <w:kern w:val="28"/>
      <w:sz w:val="24"/>
      <w:szCs w:val="24"/>
    </w:rPr>
  </w:style>
  <w:style w:type="paragraph" w:styleId="Header">
    <w:name w:val="header"/>
    <w:basedOn w:val="Normal"/>
    <w:rsid w:val="00244D6C"/>
    <w:pPr>
      <w:tabs>
        <w:tab w:val="center" w:pos="4320"/>
        <w:tab w:val="right" w:pos="8640"/>
      </w:tabs>
    </w:pPr>
  </w:style>
  <w:style w:type="paragraph" w:styleId="ListParagraph">
    <w:name w:val="List Paragraph"/>
    <w:basedOn w:val="Normal"/>
    <w:uiPriority w:val="34"/>
    <w:qFormat/>
    <w:rsid w:val="00917DD8"/>
    <w:pPr>
      <w:ind w:left="720"/>
      <w:contextualSpacing/>
    </w:pPr>
    <w:rPr>
      <w:rFonts w:asciiTheme="minorHAnsi" w:eastAsiaTheme="minorHAnsi" w:hAnsiTheme="minorHAnsi" w:cstheme="minorBidi"/>
    </w:rPr>
  </w:style>
  <w:style w:type="paragraph" w:styleId="EndnoteText">
    <w:name w:val="endnote text"/>
    <w:basedOn w:val="Normal"/>
    <w:link w:val="EndnoteTextChar"/>
    <w:rsid w:val="00DF0C34"/>
    <w:rPr>
      <w:sz w:val="20"/>
      <w:szCs w:val="20"/>
    </w:rPr>
  </w:style>
  <w:style w:type="character" w:customStyle="1" w:styleId="EndnoteTextChar">
    <w:name w:val="Endnote Text Char"/>
    <w:basedOn w:val="DefaultParagraphFont"/>
    <w:link w:val="EndnoteText"/>
    <w:rsid w:val="00DF0C34"/>
  </w:style>
  <w:style w:type="character" w:styleId="EndnoteReference">
    <w:name w:val="endnote reference"/>
    <w:basedOn w:val="DefaultParagraphFont"/>
    <w:rsid w:val="00DF0C34"/>
    <w:rPr>
      <w:vertAlign w:val="superscript"/>
    </w:rPr>
  </w:style>
  <w:style w:type="paragraph" w:styleId="FootnoteText">
    <w:name w:val="footnote text"/>
    <w:basedOn w:val="Normal"/>
    <w:link w:val="FootnoteTextChar"/>
    <w:rsid w:val="00DF0C34"/>
    <w:rPr>
      <w:sz w:val="20"/>
      <w:szCs w:val="20"/>
    </w:rPr>
  </w:style>
  <w:style w:type="character" w:customStyle="1" w:styleId="FootnoteTextChar">
    <w:name w:val="Footnote Text Char"/>
    <w:basedOn w:val="DefaultParagraphFont"/>
    <w:link w:val="FootnoteText"/>
    <w:rsid w:val="00DF0C34"/>
  </w:style>
  <w:style w:type="character" w:styleId="FootnoteReference">
    <w:name w:val="footnote reference"/>
    <w:basedOn w:val="DefaultParagraphFont"/>
    <w:rsid w:val="00DF0C34"/>
    <w:rPr>
      <w:vertAlign w:val="superscript"/>
    </w:rPr>
  </w:style>
  <w:style w:type="paragraph" w:styleId="NormalWeb">
    <w:name w:val="Normal (Web)"/>
    <w:basedOn w:val="Normal"/>
    <w:uiPriority w:val="99"/>
    <w:unhideWhenUsed/>
    <w:rsid w:val="00CB6F85"/>
    <w:pPr>
      <w:spacing w:before="100" w:beforeAutospacing="1" w:after="100" w:afterAutospacing="1"/>
    </w:pPr>
    <w:rPr>
      <w:rFonts w:eastAsiaTheme="minorEastAsia"/>
    </w:rPr>
  </w:style>
  <w:style w:type="character" w:customStyle="1" w:styleId="s20">
    <w:name w:val="s20"/>
    <w:basedOn w:val="DefaultParagraphFont"/>
    <w:rsid w:val="00CB6F85"/>
  </w:style>
  <w:style w:type="character" w:customStyle="1" w:styleId="s22">
    <w:name w:val="s22"/>
    <w:basedOn w:val="DefaultParagraphFont"/>
    <w:rsid w:val="00CB6F85"/>
  </w:style>
  <w:style w:type="character" w:customStyle="1" w:styleId="apple-converted-space">
    <w:name w:val="apple-converted-space"/>
    <w:basedOn w:val="DefaultParagraphFont"/>
    <w:rsid w:val="00CB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90153">
      <w:bodyDiv w:val="1"/>
      <w:marLeft w:val="0"/>
      <w:marRight w:val="0"/>
      <w:marTop w:val="0"/>
      <w:marBottom w:val="0"/>
      <w:divBdr>
        <w:top w:val="none" w:sz="0" w:space="0" w:color="auto"/>
        <w:left w:val="none" w:sz="0" w:space="0" w:color="auto"/>
        <w:bottom w:val="none" w:sz="0" w:space="0" w:color="auto"/>
        <w:right w:val="none" w:sz="0" w:space="0" w:color="auto"/>
      </w:divBdr>
    </w:div>
    <w:div w:id="1066302439">
      <w:bodyDiv w:val="1"/>
      <w:marLeft w:val="0"/>
      <w:marRight w:val="0"/>
      <w:marTop w:val="0"/>
      <w:marBottom w:val="0"/>
      <w:divBdr>
        <w:top w:val="none" w:sz="0" w:space="0" w:color="auto"/>
        <w:left w:val="none" w:sz="0" w:space="0" w:color="auto"/>
        <w:bottom w:val="none" w:sz="0" w:space="0" w:color="auto"/>
        <w:right w:val="none" w:sz="0" w:space="0" w:color="auto"/>
      </w:divBdr>
      <w:divsChild>
        <w:div w:id="1222595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905834">
              <w:marLeft w:val="0"/>
              <w:marRight w:val="0"/>
              <w:marTop w:val="0"/>
              <w:marBottom w:val="0"/>
              <w:divBdr>
                <w:top w:val="none" w:sz="0" w:space="0" w:color="auto"/>
                <w:left w:val="none" w:sz="0" w:space="0" w:color="auto"/>
                <w:bottom w:val="none" w:sz="0" w:space="0" w:color="auto"/>
                <w:right w:val="none" w:sz="0" w:space="0" w:color="auto"/>
              </w:divBdr>
              <w:divsChild>
                <w:div w:id="14434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Offering RID CEUS for a Workshop</vt:lpstr>
    </vt:vector>
  </TitlesOfParts>
  <Company>DHHS</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 RID CEUS for a Workshop</dc:title>
  <dc:subject/>
  <dc:creator>TMiller</dc:creator>
  <cp:keywords/>
  <cp:lastModifiedBy>James Cannon</cp:lastModifiedBy>
  <cp:revision>2</cp:revision>
  <dcterms:created xsi:type="dcterms:W3CDTF">2018-09-18T11:31:00Z</dcterms:created>
  <dcterms:modified xsi:type="dcterms:W3CDTF">2018-09-18T11:31:00Z</dcterms:modified>
</cp:coreProperties>
</file>